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A413D3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A413D3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913A84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СОВРЕМЕННЫЕ ТЕХНОЛОГИИ УПРАВЛЕНИЯ РАЗВИТИЕМ ПЕРСОНАЛА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</w:t>
      </w:r>
      <w:r w:rsidR="0008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91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3A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Управление персоналом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91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персоналом коммерческих </w:t>
      </w:r>
      <w:r w:rsidR="007C6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B50F42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262A1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B50F4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2122A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913A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Современные технологии управления развитием персонала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38.0</w:t>
      </w:r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</w:t>
      </w:r>
      <w:r w:rsidR="00913A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.03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913A84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>Управление персоналом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913A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Лихтанская</w:t>
      </w:r>
      <w:proofErr w:type="spellEnd"/>
      <w:r w:rsidR="00913A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О.И.</w:t>
      </w:r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</w:t>
      </w:r>
      <w:r w:rsidR="00DB272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</w:t>
      </w:r>
      <w:r w:rsidR="00DB2725" w:rsidRPr="00DB272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доцент, зав. кафедрой менеджмента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Новосибирск, 202</w:t>
      </w:r>
      <w:r w:rsidR="00B50F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2122A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Баркова</w:t>
      </w:r>
      <w:proofErr w:type="spellEnd"/>
      <w:r w:rsid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2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9F9" w:rsidRDefault="007C69F9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69F9" w:rsidRDefault="007C69F9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D63A90" w:rsidRPr="00D63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27.05.2026 г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№ </w:t>
      </w:r>
      <w:r w:rsidR="00937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2. Структура и содержание </w:t>
      </w:r>
      <w:proofErr w:type="gramStart"/>
      <w:r w:rsidRPr="00084B2E">
        <w:rPr>
          <w:rFonts w:ascii="Times New Roman" w:eastAsia="Times New Roman" w:hAnsi="Times New Roman" w:cs="Times New Roman"/>
          <w:sz w:val="28"/>
          <w:szCs w:val="28"/>
        </w:rPr>
        <w:t>курсовой</w:t>
      </w:r>
      <w:proofErr w:type="gramEnd"/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3. Основные этапы выполнения </w:t>
      </w:r>
      <w:proofErr w:type="gramStart"/>
      <w:r w:rsidRPr="00084B2E">
        <w:rPr>
          <w:rFonts w:ascii="Times New Roman" w:eastAsia="Times New Roman" w:hAnsi="Times New Roman" w:cs="Times New Roman"/>
          <w:sz w:val="28"/>
          <w:szCs w:val="28"/>
        </w:rPr>
        <w:t>курсовой</w:t>
      </w:r>
      <w:proofErr w:type="gramEnd"/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5. Требования к оформлению </w:t>
      </w:r>
      <w:proofErr w:type="gramStart"/>
      <w:r w:rsidRPr="00084B2E">
        <w:rPr>
          <w:rFonts w:ascii="Times New Roman" w:eastAsia="Times New Roman" w:hAnsi="Times New Roman" w:cs="Times New Roman"/>
          <w:sz w:val="28"/>
          <w:szCs w:val="28"/>
        </w:rPr>
        <w:t>курсовой</w:t>
      </w:r>
      <w:proofErr w:type="gramEnd"/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</w:t>
      </w:r>
      <w:r w:rsidR="007C69F9">
        <w:rPr>
          <w:rFonts w:ascii="Times New Roman" w:hAnsi="Times New Roman" w:cs="Times New Roman"/>
          <w:sz w:val="28"/>
          <w:szCs w:val="28"/>
        </w:rPr>
        <w:t>….</w:t>
      </w:r>
      <w:r w:rsidRPr="00084B2E">
        <w:rPr>
          <w:rFonts w:ascii="Times New Roman" w:hAnsi="Times New Roman" w:cs="Times New Roman"/>
          <w:sz w:val="28"/>
          <w:szCs w:val="28"/>
        </w:rPr>
        <w:t>….23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hAnsi="Times New Roman" w:cs="Times New Roman"/>
          <w:color w:val="000000"/>
          <w:sz w:val="28"/>
          <w:szCs w:val="28"/>
        </w:rPr>
      </w:pPr>
      <w:r w:rsidRPr="00084B2E">
        <w:rPr>
          <w:rFonts w:ascii="Times New Roman" w:hAnsi="Times New Roman" w:cs="Times New Roman"/>
          <w:sz w:val="28"/>
          <w:szCs w:val="28"/>
        </w:rPr>
        <w:t>8</w:t>
      </w:r>
      <w:r w:rsidRPr="00084B2E">
        <w:rPr>
          <w:sz w:val="28"/>
          <w:szCs w:val="28"/>
        </w:rPr>
        <w:t xml:space="preserve">. </w:t>
      </w:r>
      <w:r w:rsidRPr="00084B2E">
        <w:rPr>
          <w:rFonts w:ascii="Times New Roman" w:hAnsi="Times New Roman" w:cs="Times New Roman"/>
          <w:color w:val="000000"/>
          <w:sz w:val="28"/>
          <w:szCs w:val="28"/>
        </w:rPr>
        <w:t>Перечень лицензионного и свободно распространяемого программного обеспечения, в том числе отечественного производства…………</w:t>
      </w:r>
      <w:r w:rsidR="007C69F9">
        <w:rPr>
          <w:rFonts w:ascii="Times New Roman" w:hAnsi="Times New Roman" w:cs="Times New Roman"/>
          <w:color w:val="000000"/>
          <w:sz w:val="28"/>
          <w:szCs w:val="28"/>
        </w:rPr>
        <w:t>….</w:t>
      </w:r>
      <w:r w:rsidRPr="00084B2E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="007C69F9">
        <w:rPr>
          <w:rFonts w:ascii="Times New Roman" w:hAnsi="Times New Roman" w:cs="Times New Roman"/>
          <w:color w:val="000000"/>
          <w:sz w:val="28"/>
          <w:szCs w:val="28"/>
        </w:rPr>
        <w:t>….</w:t>
      </w:r>
      <w:r w:rsidRPr="00084B2E">
        <w:rPr>
          <w:rFonts w:ascii="Times New Roman" w:hAnsi="Times New Roman" w:cs="Times New Roman"/>
          <w:color w:val="000000"/>
          <w:sz w:val="28"/>
          <w:szCs w:val="28"/>
        </w:rPr>
        <w:t>….2</w:t>
      </w:r>
      <w:r w:rsidR="00203E63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Общие положения</w:t>
      </w:r>
    </w:p>
    <w:p w:rsidR="00CF2FF6" w:rsidRDefault="00CF2FF6" w:rsidP="002122AA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913A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Современные технологии управления развитием персонала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2122AA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Выполнение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курсовой работы по дисциплине «</w:t>
      </w:r>
      <w:r w:rsidR="00913A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Современные технологии управления развитием персонала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:rsidR="00CF2FF6" w:rsidRDefault="00CF2FF6" w:rsidP="00083F81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913A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Современные технологии управления развитием персонала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913A84" w:rsidRDefault="00913A84" w:rsidP="00083F81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формирования системы знаний о технологиях управления развитием персонала, востребованных в условиях современной модернизации экономики;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</w:t>
      </w:r>
      <w:r w:rsidR="00913A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получения опыта </w:t>
      </w:r>
      <w:r w:rsid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научно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-исследовательской </w:t>
      </w:r>
      <w:r w:rsid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практической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 xml:space="preserve">2.1. Структура </w:t>
      </w:r>
      <w:proofErr w:type="gramStart"/>
      <w:r w:rsidRPr="00E838D8">
        <w:rPr>
          <w:rFonts w:ascii="Times New Roman" w:hAnsi="Times New Roman" w:cs="Times New Roman"/>
          <w:color w:val="auto"/>
          <w:sz w:val="28"/>
          <w:szCs w:val="28"/>
        </w:rPr>
        <w:t>курсовой</w:t>
      </w:r>
      <w:proofErr w:type="gramEnd"/>
      <w:r w:rsidRPr="00E838D8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Основные элементы курсовой работы приведены в таблице 1.</w:t>
      </w:r>
      <w:proofErr w:type="gramEnd"/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Разделы </w:t>
            </w:r>
            <w:proofErr w:type="gramStart"/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курсовой</w:t>
            </w:r>
            <w:proofErr w:type="gramEnd"/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Приложени</w:t>
            </w:r>
            <w:proofErr w:type="gramStart"/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е(</w:t>
            </w:r>
            <w:proofErr w:type="gramEnd"/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t xml:space="preserve">2.2. Содержание </w:t>
      </w:r>
      <w:proofErr w:type="gramStart"/>
      <w:r w:rsidRPr="00E838D8">
        <w:rPr>
          <w:rFonts w:ascii="Times New Roman" w:hAnsi="Times New Roman" w:cs="Times New Roman"/>
          <w:color w:val="auto"/>
          <w:sz w:val="28"/>
          <w:szCs w:val="28"/>
        </w:rPr>
        <w:t>курсовой</w:t>
      </w:r>
      <w:proofErr w:type="gramEnd"/>
      <w:r w:rsidRPr="00E838D8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2"/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proofErr w:type="gramStart"/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Содержание располагается в начале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курсовой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курсовой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выявлена и существует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быть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E838D8" w:rsidRPr="00E838D8" w:rsidRDefault="00E838D8" w:rsidP="002122AA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2122AA">
        <w:rPr>
          <w:rFonts w:ascii="Times New Roman" w:hAnsi="Times New Roman"/>
          <w:i/>
          <w:iCs/>
          <w:color w:val="000000"/>
          <w:sz w:val="28"/>
          <w:szCs w:val="28"/>
        </w:rPr>
        <w:t>управления персоналом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5B5B99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практического опыта конкретных организаций.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Формулировка разделов и подразделов должна быть четкой, краткой и в последовательной форме раскрывать содержание курсовой работы.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Недопустимы одинаковые формулировки названия курсовой работы в целом и отдельных разделов или подразделов.</w:t>
      </w:r>
      <w:proofErr w:type="gramEnd"/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</w:t>
      </w:r>
      <w:proofErr w:type="gramStart"/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излагаются</w:t>
      </w:r>
      <w:proofErr w:type="gramEnd"/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 сущность рассматриваемых проблем и высказывается своя точка зрения. Первый раздел служит теоретическим обоснованием для </w:t>
      </w:r>
      <w:proofErr w:type="gramStart"/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последующих</w:t>
      </w:r>
      <w:proofErr w:type="gramEnd"/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экономических показателях, информация о состоянии </w:t>
      </w:r>
      <w:r w:rsidR="00913A84">
        <w:rPr>
          <w:rFonts w:ascii="Times New Roman" w:hAnsi="Times New Roman"/>
          <w:color w:val="000000"/>
          <w:sz w:val="28"/>
          <w:szCs w:val="28"/>
        </w:rPr>
        <w:t xml:space="preserve">управления развитием персонала на выбранном </w:t>
      </w:r>
      <w:r w:rsidRPr="00E838D8">
        <w:rPr>
          <w:rFonts w:ascii="Times New Roman" w:hAnsi="Times New Roman"/>
          <w:color w:val="000000"/>
          <w:sz w:val="28"/>
          <w:szCs w:val="28"/>
        </w:rPr>
        <w:t>объект</w:t>
      </w:r>
      <w:r w:rsidR="00913A84">
        <w:rPr>
          <w:rFonts w:ascii="Times New Roman" w:hAnsi="Times New Roman"/>
          <w:color w:val="000000"/>
          <w:sz w:val="28"/>
          <w:szCs w:val="28"/>
        </w:rPr>
        <w:t>е исследований</w:t>
      </w:r>
      <w:r w:rsidRPr="00E838D8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</w:t>
      </w:r>
      <w:r w:rsidR="00913A84">
        <w:rPr>
          <w:rFonts w:ascii="Times New Roman" w:hAnsi="Times New Roman"/>
          <w:color w:val="000000"/>
          <w:spacing w:val="-1"/>
          <w:sz w:val="28"/>
          <w:szCs w:val="28"/>
        </w:rPr>
        <w:t xml:space="preserve">системы управления развитием персонала на объекте исследования </w:t>
      </w:r>
      <w:r w:rsidR="00083F81">
        <w:rPr>
          <w:rFonts w:ascii="Times New Roman" w:hAnsi="Times New Roman"/>
          <w:color w:val="000000"/>
          <w:spacing w:val="-1"/>
          <w:sz w:val="28"/>
          <w:szCs w:val="28"/>
        </w:rPr>
        <w:t xml:space="preserve">и идентификацию </w:t>
      </w:r>
      <w:r w:rsidR="00913A84">
        <w:rPr>
          <w:rFonts w:ascii="Times New Roman" w:hAnsi="Times New Roman"/>
          <w:color w:val="000000"/>
          <w:spacing w:val="-1"/>
          <w:sz w:val="28"/>
          <w:szCs w:val="28"/>
        </w:rPr>
        <w:t>проблем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 xml:space="preserve">Главной целью второго раздела является </w:t>
      </w:r>
      <w:r w:rsidR="00913A84">
        <w:rPr>
          <w:rFonts w:ascii="Times New Roman" w:hAnsi="Times New Roman"/>
          <w:color w:val="000000"/>
          <w:spacing w:val="2"/>
          <w:sz w:val="28"/>
          <w:szCs w:val="28"/>
        </w:rPr>
        <w:t xml:space="preserve">анализ </w:t>
      </w:r>
      <w:r w:rsidR="00913A84">
        <w:rPr>
          <w:rFonts w:ascii="Times New Roman" w:hAnsi="Times New Roman"/>
          <w:color w:val="000000"/>
          <w:spacing w:val="-1"/>
          <w:sz w:val="28"/>
          <w:szCs w:val="28"/>
        </w:rPr>
        <w:t>системы управления развитием персонала на объекте исследования и идентификация проблем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; выявление факторов, 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 xml:space="preserve">стояние </w:t>
      </w:r>
      <w:r w:rsidR="00231E5D">
        <w:rPr>
          <w:rFonts w:ascii="Times New Roman" w:hAnsi="Times New Roman"/>
          <w:color w:val="000000"/>
          <w:spacing w:val="-1"/>
          <w:sz w:val="28"/>
          <w:szCs w:val="28"/>
        </w:rPr>
        <w:t>управления развитием персонала</w:t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. В конце второго раздела </w:t>
      </w:r>
      <w:proofErr w:type="gramStart"/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>обобщаются результаты анализа и предлагаются</w:t>
      </w:r>
      <w:proofErr w:type="gramEnd"/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 основные направления решения проблем. </w:t>
      </w:r>
    </w:p>
    <w:p w:rsid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>(</w:t>
      </w:r>
      <w:r w:rsidR="00083F81">
        <w:rPr>
          <w:rFonts w:ascii="Times New Roman" w:hAnsi="Times New Roman"/>
          <w:iCs/>
          <w:color w:val="000000"/>
          <w:spacing w:val="-6"/>
          <w:sz w:val="28"/>
          <w:szCs w:val="28"/>
        </w:rPr>
        <w:t>рекомендательный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является рекомендательным в нем разрабатываются</w:t>
      </w:r>
      <w:proofErr w:type="gramEnd"/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обоснование предложений (решений) по </w:t>
      </w:r>
      <w:r w:rsidR="00231E5D">
        <w:rPr>
          <w:rFonts w:ascii="Times New Roman" w:hAnsi="Times New Roman"/>
          <w:color w:val="000000"/>
          <w:spacing w:val="-6"/>
          <w:sz w:val="28"/>
          <w:szCs w:val="28"/>
        </w:rPr>
        <w:t xml:space="preserve">совершенствованию технологии </w:t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="00231E5D">
        <w:rPr>
          <w:rFonts w:ascii="Times New Roman" w:hAnsi="Times New Roman"/>
          <w:color w:val="000000"/>
          <w:spacing w:val="-8"/>
          <w:sz w:val="28"/>
          <w:szCs w:val="28"/>
        </w:rPr>
        <w:t xml:space="preserve">управления развитием персонала </w:t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содержит итоги </w:t>
      </w: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выполненной</w:t>
      </w:r>
      <w:proofErr w:type="gramEnd"/>
      <w:r w:rsidRPr="00E838D8">
        <w:rPr>
          <w:rFonts w:ascii="Times New Roman" w:hAnsi="Times New Roman"/>
          <w:color w:val="000000"/>
          <w:sz w:val="28"/>
          <w:szCs w:val="28"/>
        </w:rPr>
        <w:t xml:space="preserve">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B91534">
        <w:rPr>
          <w:rFonts w:ascii="Times New Roman" w:hAnsi="Times New Roman"/>
          <w:spacing w:val="-6"/>
          <w:sz w:val="28"/>
          <w:szCs w:val="28"/>
        </w:rPr>
        <w:t xml:space="preserve">ГОСТ </w:t>
      </w:r>
      <w:proofErr w:type="gramStart"/>
      <w:r w:rsidR="00B91534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="00B91534">
        <w:rPr>
          <w:rFonts w:ascii="Times New Roman" w:hAnsi="Times New Roman"/>
          <w:spacing w:val="-6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Список отражает объем информации самостоятельно обработанный </w:t>
      </w:r>
      <w:proofErr w:type="gramStart"/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обучающимся</w:t>
      </w:r>
      <w:proofErr w:type="gramEnd"/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курсовой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7) оценка качества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курсовой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83F81" w:rsidRPr="00042354" w:rsidRDefault="00042354" w:rsidP="00083F8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231E5D">
        <w:rPr>
          <w:rFonts w:ascii="Times New Roman" w:hAnsi="Times New Roman"/>
          <w:color w:val="000000"/>
          <w:sz w:val="28"/>
          <w:szCs w:val="28"/>
        </w:rPr>
        <w:t>Современные технологии управления развитием персонала</w:t>
      </w:r>
      <w:r w:rsidR="00083F81">
        <w:rPr>
          <w:rFonts w:ascii="Times New Roman" w:hAnsi="Times New Roman"/>
          <w:color w:val="000000"/>
          <w:sz w:val="28"/>
          <w:szCs w:val="28"/>
        </w:rPr>
        <w:t>».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>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  <w:proofErr w:type="gramEnd"/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 xml:space="preserve">показать </w:t>
      </w:r>
      <w:proofErr w:type="gramStart"/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обучающемуся</w:t>
      </w:r>
      <w:proofErr w:type="gramEnd"/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литературы и составление плана курсовой работы – трудоемкий и наиболее длительный этап работы. </w:t>
      </w: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прочитанного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>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Написанную и правильно оформленную курсовую работу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Проверенная курсовая работа возвращается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обучающемуся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 xml:space="preserve">Защита </w:t>
      </w:r>
      <w:proofErr w:type="gramStart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курсовой</w:t>
      </w:r>
      <w:proofErr w:type="gramEnd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 xml:space="preserve"> работы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1. 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Доклад обучающегося по содержанию курсовой работы, в пределах не более десяти минут, с использованием презентационного ролика.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2. Вопросы к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обучающемуся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</w:t>
      </w:r>
      <w:proofErr w:type="gramStart"/>
      <w:r w:rsidRPr="00042354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sz w:val="28"/>
          <w:szCs w:val="28"/>
        </w:rPr>
        <w:t xml:space="preserve"> получает итоговую оценку, которая проставляется в ведомости и в зачетной книжке обучающегося. Работа оценивается по </w:t>
      </w:r>
      <w:proofErr w:type="gramStart"/>
      <w:r w:rsidRPr="00042354">
        <w:rPr>
          <w:rFonts w:ascii="Times New Roman" w:hAnsi="Times New Roman"/>
          <w:sz w:val="28"/>
          <w:szCs w:val="28"/>
        </w:rPr>
        <w:t>четырех</w:t>
      </w:r>
      <w:r w:rsidR="00231E5D">
        <w:rPr>
          <w:rFonts w:ascii="Times New Roman" w:hAnsi="Times New Roman"/>
          <w:sz w:val="28"/>
          <w:szCs w:val="28"/>
        </w:rPr>
        <w:t>-</w:t>
      </w:r>
      <w:r w:rsidRPr="00042354">
        <w:rPr>
          <w:rFonts w:ascii="Times New Roman" w:hAnsi="Times New Roman"/>
          <w:sz w:val="28"/>
          <w:szCs w:val="28"/>
        </w:rPr>
        <w:t>балльной</w:t>
      </w:r>
      <w:proofErr w:type="gram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оформлен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оформлен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обучающимся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20214E" w:rsidRPr="007C69F9" w:rsidRDefault="0020214E" w:rsidP="0020214E">
      <w:pPr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7C69F9">
        <w:rPr>
          <w:rFonts w:ascii="Times New Roman" w:hAnsi="Times New Roman" w:cs="Times New Roman"/>
          <w:b/>
          <w:color w:val="000000"/>
          <w:sz w:val="28"/>
        </w:rPr>
        <w:t>Примерная тематика  курсовых работ</w:t>
      </w:r>
    </w:p>
    <w:p w:rsidR="0020214E" w:rsidRPr="0020214E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Управление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развитием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>персонал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а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как ключевой фактор успеха современного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предприятия</w:t>
      </w:r>
      <w:r w:rsidR="0020214E"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.</w:t>
      </w:r>
    </w:p>
    <w:p w:rsidR="0020214E" w:rsidRPr="0020214E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iCs/>
          <w:color w:val="000000"/>
          <w:sz w:val="28"/>
          <w:szCs w:val="24"/>
        </w:rPr>
        <w:t>Роль м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енеджер по персоналу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на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современном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коммерческом предприятии</w:t>
      </w:r>
    </w:p>
    <w:p w:rsidR="0020214E" w:rsidRPr="0020214E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Половозрастной и религиозно-этнический факторы в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технологии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>управлени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я развитием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персонал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>а</w:t>
      </w:r>
    </w:p>
    <w:p w:rsidR="00231E5D" w:rsidRPr="00231E5D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>Применение цифровых технологий как фактор совершенствования управления развитием персонала</w:t>
      </w:r>
    </w:p>
    <w:p w:rsidR="00231E5D" w:rsidRPr="00231E5D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Кадровый аудит организации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 как метод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совершенствования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технологий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>управления развитием персонала</w:t>
      </w:r>
    </w:p>
    <w:p w:rsidR="0020214E" w:rsidRPr="0020214E" w:rsidRDefault="00231E5D" w:rsidP="00231E5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Модель компетенций как основа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технологии </w:t>
      </w:r>
      <w:r w:rsidRPr="00231E5D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управления </w:t>
      </w:r>
      <w:r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развитием </w:t>
      </w:r>
      <w:r w:rsidR="00E9010E">
        <w:rPr>
          <w:rFonts w:ascii="Times New Roman" w:hAnsi="Times New Roman" w:cs="Times New Roman"/>
          <w:iCs/>
          <w:color w:val="000000"/>
          <w:sz w:val="28"/>
          <w:szCs w:val="24"/>
        </w:rPr>
        <w:t>персонала</w:t>
      </w:r>
    </w:p>
    <w:p w:rsidR="0020214E" w:rsidRPr="0020214E" w:rsidRDefault="00E9010E" w:rsidP="0020214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iCs/>
          <w:color w:val="000000"/>
          <w:sz w:val="28"/>
          <w:szCs w:val="24"/>
        </w:rPr>
        <w:t>Технологии управления развитием персонала на малых коммерческих предприятиях</w:t>
      </w:r>
    </w:p>
    <w:p w:rsidR="0020214E" w:rsidRPr="00E9010E" w:rsidRDefault="00E9010E" w:rsidP="00E9010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E9010E">
        <w:rPr>
          <w:rFonts w:ascii="Times New Roman" w:hAnsi="Times New Roman" w:cs="Times New Roman"/>
          <w:iCs/>
          <w:color w:val="000000"/>
          <w:sz w:val="28"/>
          <w:szCs w:val="24"/>
        </w:rPr>
        <w:t>Совершенствование технологии управления развитием персонала в интересах инновационного развития</w:t>
      </w:r>
    </w:p>
    <w:p w:rsidR="00B14BE2" w:rsidRPr="00B14BE2" w:rsidRDefault="00B14BE2" w:rsidP="00B14BE2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14BE2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Деловые игры как метод развития персонала </w:t>
      </w:r>
    </w:p>
    <w:p w:rsidR="000D2E7E" w:rsidRPr="00E0631F" w:rsidRDefault="00B14BE2" w:rsidP="00E0631F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4"/>
        </w:rPr>
      </w:pPr>
      <w:r w:rsidRPr="00E0631F">
        <w:rPr>
          <w:rFonts w:ascii="Times New Roman" w:hAnsi="Times New Roman" w:cs="Times New Roman"/>
          <w:iCs/>
          <w:color w:val="000000"/>
          <w:sz w:val="28"/>
          <w:szCs w:val="24"/>
        </w:rPr>
        <w:t>Корпоративный университет как институт развития персонала</w:t>
      </w:r>
    </w:p>
    <w:p w:rsidR="00E0631F" w:rsidRPr="00E0631F" w:rsidRDefault="00E0631F" w:rsidP="00E0631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</w:t>
      </w:r>
      <w:proofErr w:type="gramStart"/>
      <w:r w:rsidRPr="00DC35A7">
        <w:rPr>
          <w:rFonts w:ascii="Times New Roman" w:hAnsi="Times New Roman"/>
          <w:color w:val="000000"/>
          <w:sz w:val="28"/>
          <w:szCs w:val="28"/>
        </w:rPr>
        <w:t xml:space="preserve">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</w:t>
      </w:r>
      <w:proofErr w:type="gramEnd"/>
      <w:r w:rsidRPr="00DC35A7">
        <w:rPr>
          <w:rFonts w:ascii="Times New Roman" w:hAnsi="Times New Roman"/>
          <w:color w:val="000000"/>
          <w:sz w:val="28"/>
          <w:szCs w:val="28"/>
        </w:rPr>
        <w:t xml:space="preserve">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5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Слово СОДЕРЖАНИЕ </w:t>
      </w:r>
      <w:proofErr w:type="gramStart"/>
      <w:r w:rsidRPr="00DC35A7">
        <w:rPr>
          <w:rFonts w:ascii="Times New Roman" w:hAnsi="Times New Roman"/>
          <w:sz w:val="28"/>
          <w:szCs w:val="28"/>
        </w:rPr>
        <w:t>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</w:t>
      </w:r>
      <w:proofErr w:type="gramEnd"/>
      <w:r w:rsidRPr="00DC35A7">
        <w:rPr>
          <w:rFonts w:ascii="Times New Roman" w:hAnsi="Times New Roman"/>
          <w:sz w:val="28"/>
          <w:szCs w:val="28"/>
        </w:rPr>
        <w:t xml:space="preserve">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 xml:space="preserve"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</w:t>
      </w:r>
      <w:r w:rsidRPr="00DC35A7">
        <w:rPr>
          <w:rFonts w:ascii="Times New Roman" w:hAnsi="Times New Roman"/>
          <w:sz w:val="28"/>
          <w:szCs w:val="28"/>
        </w:rPr>
        <w:lastRenderedPageBreak/>
        <w:t>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В курсовой работе разделы (части) </w:t>
      </w:r>
      <w:proofErr w:type="gramStart"/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нумеруются арабскими цифрами с точкой и записываются</w:t>
      </w:r>
      <w:proofErr w:type="gramEnd"/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Номер подраздела состоит из номера раздела и порядкового номера подраздела, </w:t>
      </w:r>
      <w:proofErr w:type="gramStart"/>
      <w:r w:rsidRPr="00DC35A7">
        <w:rPr>
          <w:rFonts w:ascii="Times New Roman" w:hAnsi="Times New Roman"/>
          <w:color w:val="000000"/>
          <w:sz w:val="28"/>
          <w:szCs w:val="28"/>
        </w:rPr>
        <w:t>разделенных</w:t>
      </w:r>
      <w:proofErr w:type="gramEnd"/>
      <w:r w:rsidRPr="00DC35A7">
        <w:rPr>
          <w:rFonts w:ascii="Times New Roman" w:hAnsi="Times New Roman"/>
          <w:color w:val="000000"/>
          <w:sz w:val="28"/>
          <w:szCs w:val="28"/>
        </w:rPr>
        <w:t xml:space="preserve">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2122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</w:t>
      </w:r>
    </w:p>
    <w:p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сущность </w:t>
      </w:r>
      <w:r w:rsidR="002122AA">
        <w:rPr>
          <w:rFonts w:ascii="Times New Roman" w:hAnsi="Times New Roman"/>
          <w:color w:val="000000"/>
          <w:spacing w:val="-4"/>
          <w:sz w:val="28"/>
          <w:szCs w:val="28"/>
        </w:rPr>
        <w:t>управления персоналом</w:t>
      </w:r>
    </w:p>
    <w:p w:rsidR="00DC35A7" w:rsidRPr="00DC35A7" w:rsidRDefault="002122AA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управления персоналом</w:t>
      </w:r>
    </w:p>
    <w:p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 в организациях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2122AA" w:rsidP="007D59BC">
      <w:pPr>
        <w:pStyle w:val="a5"/>
        <w:numPr>
          <w:ilvl w:val="0"/>
          <w:numId w:val="16"/>
        </w:numPr>
        <w:shd w:val="clear" w:color="auto" w:fill="FFFFFF"/>
        <w:tabs>
          <w:tab w:val="clear" w:pos="36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УПРАВЛЕНИЕ ПЕРСОНАЛОМ В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</w:t>
      </w:r>
      <w:proofErr w:type="gramStart"/>
      <w:r w:rsidRPr="00DC35A7">
        <w:rPr>
          <w:rFonts w:ascii="Times New Roman" w:hAnsi="Times New Roman" w:cs="Times New Roman"/>
          <w:color w:val="auto"/>
          <w:sz w:val="28"/>
          <w:szCs w:val="28"/>
        </w:rPr>
        <w:t>курсовой</w:t>
      </w:r>
      <w:proofErr w:type="gramEnd"/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5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</w:t>
      </w:r>
      <w:proofErr w:type="gramStart"/>
      <w:r w:rsidRPr="00DC35A7">
        <w:rPr>
          <w:rFonts w:ascii="Times New Roman" w:hAnsi="Times New Roman"/>
          <w:color w:val="000000"/>
          <w:sz w:val="28"/>
          <w:szCs w:val="28"/>
        </w:rPr>
        <w:t>4</w:t>
      </w:r>
      <w:proofErr w:type="gramEnd"/>
      <w:r w:rsidRPr="00DC35A7">
        <w:rPr>
          <w:rFonts w:ascii="Times New Roman" w:hAnsi="Times New Roman"/>
          <w:color w:val="000000"/>
          <w:sz w:val="28"/>
          <w:szCs w:val="28"/>
        </w:rPr>
        <w:t xml:space="preserve">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DC35A7">
        <w:rPr>
          <w:rFonts w:ascii="Times New Roman" w:hAnsi="Times New Roman"/>
          <w:color w:val="000000"/>
          <w:sz w:val="28"/>
          <w:szCs w:val="28"/>
        </w:rPr>
        <w:t>верхнее</w:t>
      </w:r>
      <w:proofErr w:type="gramEnd"/>
      <w:r w:rsidRPr="00DC35A7">
        <w:rPr>
          <w:rFonts w:ascii="Times New Roman" w:hAnsi="Times New Roman"/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Их нумеруют арабскими цифрами в двух вариантах: либо сквозная по всему тексту (рис. 1, рис. 2 и т.д.), либо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7C69F9" w:rsidRDefault="007C69F9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9376BC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,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9376BC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9376BC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Законодательные акты, директивные и нормативные материалы (федеральные кодексы законов, федеральные законы, указы Президента, </w:t>
      </w:r>
      <w:r w:rsidRPr="00DC35A7">
        <w:rPr>
          <w:rFonts w:ascii="Times New Roman" w:hAnsi="Times New Roman"/>
          <w:sz w:val="28"/>
          <w:szCs w:val="28"/>
        </w:rPr>
        <w:lastRenderedPageBreak/>
        <w:t>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B91534">
        <w:rPr>
          <w:rFonts w:ascii="Times New Roman" w:hAnsi="Times New Roman"/>
          <w:sz w:val="28"/>
          <w:szCs w:val="28"/>
        </w:rPr>
        <w:t xml:space="preserve">ГОСТу </w:t>
      </w:r>
      <w:proofErr w:type="gramStart"/>
      <w:r w:rsidR="00B91534">
        <w:rPr>
          <w:rFonts w:ascii="Times New Roman" w:hAnsi="Times New Roman"/>
          <w:sz w:val="28"/>
          <w:szCs w:val="28"/>
        </w:rPr>
        <w:t>Р</w:t>
      </w:r>
      <w:proofErr w:type="gramEnd"/>
      <w:r w:rsidR="00B91534">
        <w:rPr>
          <w:rFonts w:ascii="Times New Roman" w:hAnsi="Times New Roman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z w:val="28"/>
          <w:szCs w:val="28"/>
        </w:rPr>
        <w:t>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40"/>
        <w:gridCol w:w="7157"/>
        <w:gridCol w:w="1144"/>
        <w:gridCol w:w="72"/>
        <w:gridCol w:w="23"/>
      </w:tblGrid>
      <w:tr w:rsidR="0020214E" w:rsidRPr="0020214E" w:rsidTr="00913A84">
        <w:trPr>
          <w:trHeight w:val="425"/>
        </w:trPr>
        <w:tc>
          <w:tcPr>
            <w:tcW w:w="9637" w:type="dxa"/>
            <w:gridSpan w:val="6"/>
          </w:tcPr>
          <w:p w:rsidR="007C69F9" w:rsidRDefault="007C69F9"/>
          <w:p w:rsidR="007C69F9" w:rsidRDefault="007C69F9"/>
          <w:p w:rsidR="007C69F9" w:rsidRDefault="007C69F9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0214E" w:rsidRPr="0020214E" w:rsidTr="00913A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32"/>
                    </w:rPr>
                    <w:lastRenderedPageBreak/>
                    <w:t>5. ПЕРЕЧЕНЬ ОСНОВНОЙ И ДОПОЛНИТЕЛЬНОЙ ЛИТЕРАТУРЫ</w:t>
                  </w:r>
                </w:p>
              </w:tc>
            </w:tr>
          </w:tbl>
          <w:p w:rsidR="0020214E" w:rsidRPr="0020214E" w:rsidRDefault="0020214E" w:rsidP="00913A84">
            <w:pPr>
              <w:rPr>
                <w:rFonts w:ascii="Times New Roman" w:hAnsi="Times New Roman" w:cs="Times New Roman"/>
              </w:rPr>
            </w:pPr>
          </w:p>
        </w:tc>
      </w:tr>
      <w:tr w:rsidR="0020214E" w:rsidRPr="001C08B1" w:rsidTr="00913A84">
        <w:trPr>
          <w:trHeight w:val="141"/>
        </w:trPr>
        <w:tc>
          <w:tcPr>
            <w:tcW w:w="1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0214E" w:rsidRPr="001C08B1" w:rsidRDefault="0020214E" w:rsidP="00913A84">
            <w:pPr>
              <w:pStyle w:val="EmptyLayoutCell"/>
              <w:rPr>
                <w:lang w:val="ru-RU"/>
              </w:rPr>
            </w:pPr>
          </w:p>
        </w:tc>
      </w:tr>
      <w:tr w:rsidR="0020214E" w:rsidRPr="0020214E" w:rsidTr="00913A84"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20214E" w:rsidRPr="0020214E" w:rsidTr="00913A8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5.1.Основная учебная литература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Кязимов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К. Г.  Управление человеческими ресурсами: профессиональное обучение и развитие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для вузов / К. Г.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Кязимов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202 с. — (Высшее образование). — ISBN 978-5-534-09762-7.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https://urait.ru/bcode/564648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Хруцкий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В. Е.  Оценка персонала. Сбалансированная система показателей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для вузов / В. Е.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Хруцкий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, Р. А. Толмачев, Р. В.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Хруцкий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3-е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203 с. — (Высшее образование). — ISBN 978-5-534-16777-1.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https://urait.ru/bcode/562320</w:t>
                  </w:r>
                  <w:r w:rsidR="0020214E"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Волкова, Н. В. 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Hr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-аналитика. Аналитика данных в управлении персоналом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для вузов / Н. В. Волкова, С. А. Евсеева. — Москва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104 с. — (Высшее образование). — ISBN 978-5-534-19568-2.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https://urait.ru/bcode/56918</w:t>
                  </w:r>
                  <w:r w:rsidR="0020214E"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  <w:tr w:rsidR="0020214E" w:rsidRPr="0020214E" w:rsidTr="00913A8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5.2.Дополнительная учебная литература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Коргова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М. А.  Кадровый менеджмент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для вузов / М. А.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Коргова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3-е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206 с. — (Высшее образование). — ISBN 978-5-534-18178-4.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https://urait.ru/bcode/566927</w:t>
                  </w:r>
                  <w:r w:rsidR="0020214E"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Одегов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Ю. Г.  Управление персоналом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учебник и практикум для вузов / Ю. Г.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Одегов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, Г. Г. Руденко. — 2-е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, 2025. — 445 с. — (Высшее образование). — ISBN 978-5-534-11503-1.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https://urait.ru/bcode/559820</w:t>
                  </w:r>
                  <w:r w:rsidR="0020214E"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0214E" w:rsidRPr="0020214E" w:rsidTr="00913A8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913A84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B92134" w:rsidP="007C69F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Управление персоналом</w:t>
                  </w:r>
                  <w:proofErr w:type="gram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учебник и практикум для вузов / под редакцией А. А. </w:t>
                  </w:r>
                  <w:proofErr w:type="spell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Литвинюка</w:t>
                  </w:r>
                  <w:proofErr w:type="spell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— 3-е изд., </w:t>
                  </w:r>
                  <w:proofErr w:type="spell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перераб</w:t>
                  </w:r>
                  <w:proofErr w:type="spell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, 2025. — 461 с. — (Высшее образование). — ISBN 978-5-534-14697-4. — Текст</w:t>
                  </w:r>
                  <w:proofErr w:type="gram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Юрайт</w:t>
                  </w:r>
                  <w:proofErr w:type="spellEnd"/>
                  <w:r w:rsidRPr="00551E1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[сайт]. — URL: https://urait.ru/bcode/559881</w:t>
                  </w:r>
                </w:p>
              </w:tc>
            </w:tr>
          </w:tbl>
          <w:p w:rsidR="0020214E" w:rsidRPr="0020214E" w:rsidRDefault="0020214E" w:rsidP="00913A84">
            <w:pPr>
              <w:rPr>
                <w:rFonts w:ascii="Times New Roman" w:hAnsi="Times New Roman" w:cs="Times New Roman"/>
              </w:rPr>
            </w:pPr>
          </w:p>
        </w:tc>
      </w:tr>
    </w:tbl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Вопросы экономики: www.vopreco.ru</w:t>
            </w:r>
          </w:p>
        </w:tc>
      </w:tr>
      <w:tr w:rsidR="007C69F9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Кодекс: www.kodeks.ru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 xml:space="preserve">- Поисковая система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Google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: www.google.ru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 xml:space="preserve">- Поисковая система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Yandex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: www.yandex.ru</w:t>
            </w:r>
          </w:p>
        </w:tc>
      </w:tr>
      <w:tr w:rsidR="007C69F9" w:rsidRPr="00B93EE0" w:rsidTr="00E416A1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0D2E7E" w:rsidRPr="0025447E" w:rsidRDefault="0025447E" w:rsidP="0025447E">
      <w:pPr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8.</w:t>
      </w:r>
      <w:r w:rsidR="000D2E7E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ПЕРЕЧЕНЬ ЛИЦЕНЗИОННОГО И СВОБОДНО РАСПРОСТРАНЯЕМОГО ПРОГРАММНОГО ОБЕСПЕЧЕНИЯ, В ТОМ ЧИСЛЕ ОТЕЧЕСТВЕННОГО ПРОИЗВОДСТВА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7C69F9" w:rsidRPr="00B93EE0" w:rsidTr="00E416A1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Комплект лицензионного </w:t>
            </w: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Комплект свободно распространяемого программного обеспечения</w:t>
            </w:r>
          </w:p>
        </w:tc>
      </w:tr>
      <w:tr w:rsidR="007C69F9" w:rsidRPr="00B93EE0" w:rsidTr="00E416A1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Excel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1С:Зарплата и Управление Персоналом 8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Adobe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Acrobat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Reader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Яндекс.Браузер</w:t>
            </w:r>
            <w:proofErr w:type="spellEnd"/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Office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Антивирус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Kaspersky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Endpoint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Security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Яндекс.Диск</w:t>
            </w:r>
            <w:proofErr w:type="spellEnd"/>
          </w:p>
        </w:tc>
      </w:tr>
      <w:tr w:rsidR="007C69F9" w:rsidRPr="00B93EE0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PowerPoint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RPr="00B93EE0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Windows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Windows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Windows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Microsoft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Word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Stata</w:t>
            </w:r>
            <w:proofErr w:type="spellEnd"/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 xml:space="preserve"> SE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69F9" w:rsidTr="00E416A1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69F9" w:rsidRPr="007C69F9" w:rsidRDefault="007C69F9" w:rsidP="007C6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69F9">
              <w:rPr>
                <w:rFonts w:ascii="Times New Roman" w:hAnsi="Times New Roman" w:cs="Times New Roman"/>
                <w:color w:val="000000"/>
                <w:sz w:val="24"/>
              </w:rPr>
              <w:t>База данных "Руслана"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69F9" w:rsidRPr="007C69F9" w:rsidRDefault="007C69F9" w:rsidP="007C69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C69F9" w:rsidRDefault="007C69F9" w:rsidP="007C69F9">
      <w:pPr>
        <w:pStyle w:val="1"/>
        <w:spacing w:before="120" w:after="120"/>
        <w:ind w:left="0" w:firstLine="0"/>
        <w:jc w:val="lef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7C69F9" w:rsidRDefault="007C69F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F533EB" w:rsidRDefault="00F533EB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B2603E" w:rsidRPr="00B2603E" w:rsidTr="00197165">
        <w:tc>
          <w:tcPr>
            <w:tcW w:w="1384" w:type="dxa"/>
            <w:hideMark/>
          </w:tcPr>
          <w:p w:rsidR="00B2603E" w:rsidRDefault="00B2603E" w:rsidP="0019716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B2603E" w:rsidRPr="00B2603E" w:rsidRDefault="00B2603E" w:rsidP="00B2603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B2603E" w:rsidRPr="00B2603E" w:rsidRDefault="00B2603E" w:rsidP="00B2603E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2603E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B2603E" w:rsidRPr="00B2603E" w:rsidRDefault="00B2603E" w:rsidP="00B2603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2603E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B2603E" w:rsidRPr="00B2603E" w:rsidRDefault="00B2603E" w:rsidP="00B2603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0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7D59BC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E0631F">
        <w:rPr>
          <w:rFonts w:ascii="Times New Roman" w:hAnsi="Times New Roman"/>
          <w:sz w:val="28"/>
          <w:szCs w:val="28"/>
        </w:rPr>
        <w:t>Современные технологии управления развитием персонала</w:t>
      </w:r>
      <w:r w:rsidRPr="00402D30">
        <w:rPr>
          <w:rFonts w:ascii="Times New Roman" w:hAnsi="Times New Roman"/>
          <w:sz w:val="28"/>
          <w:szCs w:val="28"/>
        </w:rPr>
        <w:t>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2603E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B2603E">
        <w:rPr>
          <w:rFonts w:ascii="Times New Roman" w:hAnsi="Times New Roman" w:cs="Times New Roman"/>
        </w:rPr>
        <w:t>(Фамилия, имя, отчество)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B2603E">
        <w:rPr>
          <w:rFonts w:ascii="Times New Roman" w:hAnsi="Times New Roman" w:cs="Times New Roman"/>
        </w:rPr>
        <w:t>(факультет)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B2603E">
        <w:rPr>
          <w:rFonts w:ascii="Times New Roman" w:hAnsi="Times New Roman" w:cs="Times New Roman"/>
        </w:rPr>
        <w:t>(группа)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2603E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B2603E" w:rsidRPr="00B2603E" w:rsidRDefault="00B2603E" w:rsidP="00B2603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603E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B2603E" w:rsidRDefault="00B2603E" w:rsidP="00B2603E">
      <w:pPr>
        <w:pStyle w:val="a6"/>
        <w:spacing w:after="0" w:line="360" w:lineRule="auto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         </w:t>
      </w:r>
      <w:r w:rsidRPr="00B2603E">
        <w:rPr>
          <w:rFonts w:ascii="Times New Roman" w:hAnsi="Times New Roman"/>
          <w:iCs/>
        </w:rPr>
        <w:t>(должность, фамилия, имя, отчество</w:t>
      </w:r>
      <w:r w:rsidRPr="00B2603E">
        <w:rPr>
          <w:rFonts w:ascii="Times New Roman" w:hAnsi="Times New Roman"/>
          <w:i/>
          <w:iCs/>
        </w:rPr>
        <w:t>)</w:t>
      </w:r>
    </w:p>
    <w:p w:rsidR="0025447E" w:rsidRPr="003C1762" w:rsidRDefault="0025447E" w:rsidP="0025447E">
      <w:pPr>
        <w:pStyle w:val="a6"/>
        <w:spacing w:after="0" w:line="276" w:lineRule="auto"/>
        <w:ind w:firstLine="3118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</w:p>
    <w:sectPr w:rsidR="00402D30" w:rsidSect="007C69F9">
      <w:pgSz w:w="11907" w:h="16840" w:code="9"/>
      <w:pgMar w:top="1134" w:right="425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B3F31"/>
    <w:multiLevelType w:val="multilevel"/>
    <w:tmpl w:val="0ADA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6B29561C"/>
    <w:multiLevelType w:val="hybridMultilevel"/>
    <w:tmpl w:val="DCC87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4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2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5"/>
  </w:num>
  <w:num w:numId="10">
    <w:abstractNumId w:val="20"/>
  </w:num>
  <w:num w:numId="11">
    <w:abstractNumId w:val="2"/>
  </w:num>
  <w:num w:numId="12">
    <w:abstractNumId w:val="24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 w:numId="19">
    <w:abstractNumId w:val="9"/>
  </w:num>
  <w:num w:numId="20">
    <w:abstractNumId w:val="11"/>
  </w:num>
  <w:num w:numId="21">
    <w:abstractNumId w:val="19"/>
  </w:num>
  <w:num w:numId="22">
    <w:abstractNumId w:val="10"/>
  </w:num>
  <w:num w:numId="23">
    <w:abstractNumId w:val="18"/>
  </w:num>
  <w:num w:numId="24">
    <w:abstractNumId w:val="1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3471E"/>
    <w:rsid w:val="00042354"/>
    <w:rsid w:val="0007483D"/>
    <w:rsid w:val="00083F81"/>
    <w:rsid w:val="00084B2E"/>
    <w:rsid w:val="000D2E7E"/>
    <w:rsid w:val="000E764A"/>
    <w:rsid w:val="00122445"/>
    <w:rsid w:val="00173491"/>
    <w:rsid w:val="0020214E"/>
    <w:rsid w:val="00202DA7"/>
    <w:rsid w:val="00203E63"/>
    <w:rsid w:val="002122AA"/>
    <w:rsid w:val="00231E5D"/>
    <w:rsid w:val="00247680"/>
    <w:rsid w:val="0025447E"/>
    <w:rsid w:val="00262A1A"/>
    <w:rsid w:val="002704B9"/>
    <w:rsid w:val="002C3B3B"/>
    <w:rsid w:val="002E64E4"/>
    <w:rsid w:val="00300C01"/>
    <w:rsid w:val="0031734E"/>
    <w:rsid w:val="00342D7D"/>
    <w:rsid w:val="00363204"/>
    <w:rsid w:val="003A7179"/>
    <w:rsid w:val="003C5ED0"/>
    <w:rsid w:val="00402D30"/>
    <w:rsid w:val="00405169"/>
    <w:rsid w:val="004070EB"/>
    <w:rsid w:val="00435CBC"/>
    <w:rsid w:val="00441A31"/>
    <w:rsid w:val="0047747C"/>
    <w:rsid w:val="004A6A6C"/>
    <w:rsid w:val="004B150E"/>
    <w:rsid w:val="004F2AA5"/>
    <w:rsid w:val="00574350"/>
    <w:rsid w:val="00580422"/>
    <w:rsid w:val="005A4EF2"/>
    <w:rsid w:val="005B5B99"/>
    <w:rsid w:val="005C1455"/>
    <w:rsid w:val="006179E0"/>
    <w:rsid w:val="00635DCE"/>
    <w:rsid w:val="00670C57"/>
    <w:rsid w:val="006918C8"/>
    <w:rsid w:val="006948ED"/>
    <w:rsid w:val="006A5191"/>
    <w:rsid w:val="006A7587"/>
    <w:rsid w:val="0073103A"/>
    <w:rsid w:val="00731FF7"/>
    <w:rsid w:val="0073200C"/>
    <w:rsid w:val="0073489D"/>
    <w:rsid w:val="00753BD4"/>
    <w:rsid w:val="00772429"/>
    <w:rsid w:val="0077655B"/>
    <w:rsid w:val="007B34E1"/>
    <w:rsid w:val="007C69F9"/>
    <w:rsid w:val="007D59BC"/>
    <w:rsid w:val="008070CD"/>
    <w:rsid w:val="00836B88"/>
    <w:rsid w:val="008738D7"/>
    <w:rsid w:val="008F5E19"/>
    <w:rsid w:val="0090122C"/>
    <w:rsid w:val="00902423"/>
    <w:rsid w:val="00913A84"/>
    <w:rsid w:val="009376BC"/>
    <w:rsid w:val="00967296"/>
    <w:rsid w:val="00A413D3"/>
    <w:rsid w:val="00A81CF3"/>
    <w:rsid w:val="00B11346"/>
    <w:rsid w:val="00B14BE2"/>
    <w:rsid w:val="00B2603E"/>
    <w:rsid w:val="00B50F42"/>
    <w:rsid w:val="00B91534"/>
    <w:rsid w:val="00B92134"/>
    <w:rsid w:val="00B95CC7"/>
    <w:rsid w:val="00C16DE1"/>
    <w:rsid w:val="00C21251"/>
    <w:rsid w:val="00C33601"/>
    <w:rsid w:val="00CE37BF"/>
    <w:rsid w:val="00CF2FF6"/>
    <w:rsid w:val="00D01118"/>
    <w:rsid w:val="00D46979"/>
    <w:rsid w:val="00D62030"/>
    <w:rsid w:val="00D63A90"/>
    <w:rsid w:val="00D92FBA"/>
    <w:rsid w:val="00D9785C"/>
    <w:rsid w:val="00DB2725"/>
    <w:rsid w:val="00DB4E42"/>
    <w:rsid w:val="00DC16B1"/>
    <w:rsid w:val="00DC35A7"/>
    <w:rsid w:val="00DE6481"/>
    <w:rsid w:val="00E0631F"/>
    <w:rsid w:val="00E27365"/>
    <w:rsid w:val="00E838D8"/>
    <w:rsid w:val="00E9010E"/>
    <w:rsid w:val="00EC2F1D"/>
    <w:rsid w:val="00EE067D"/>
    <w:rsid w:val="00F36A0C"/>
    <w:rsid w:val="00F533EB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20214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20214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4730</Words>
  <Characters>26965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14</cp:revision>
  <cp:lastPrinted>2021-04-02T10:21:00Z</cp:lastPrinted>
  <dcterms:created xsi:type="dcterms:W3CDTF">2022-09-01T07:42:00Z</dcterms:created>
  <dcterms:modified xsi:type="dcterms:W3CDTF">2026-07-13T09:18:00Z</dcterms:modified>
</cp:coreProperties>
</file>